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B4" w:rsidRDefault="00A97E60">
      <w:pPr>
        <w:pStyle w:val="1"/>
        <w:jc w:val="center"/>
        <w:rPr>
          <w:rFonts w:ascii="宋体" w:cs="Times New Roman"/>
          <w:sz w:val="84"/>
          <w:szCs w:val="84"/>
        </w:rPr>
      </w:pPr>
      <w:r>
        <w:rPr>
          <w:rFonts w:ascii="宋体" w:hAnsi="宋体" w:cs="宋体" w:hint="eastAsia"/>
          <w:sz w:val="84"/>
          <w:szCs w:val="84"/>
        </w:rPr>
        <w:t>电放保函</w:t>
      </w:r>
    </w:p>
    <w:p w:rsidR="004E15B4" w:rsidRDefault="00A97E60">
      <w:pPr>
        <w:rPr>
          <w:rFonts w:ascii="宋体" w:hAnsi="宋体" w:cs="宋体"/>
          <w:b/>
          <w:bCs/>
          <w:sz w:val="36"/>
          <w:szCs w:val="36"/>
        </w:rPr>
      </w:pPr>
      <w:r>
        <w:rPr>
          <w:rFonts w:ascii="宋体" w:hAnsi="宋体" w:cs="宋体" w:hint="eastAsia"/>
          <w:b/>
          <w:bCs/>
          <w:sz w:val="36"/>
          <w:szCs w:val="36"/>
        </w:rPr>
        <w:t>致：</w:t>
      </w:r>
      <w:r>
        <w:rPr>
          <w:rFonts w:ascii="宋体" w:hAnsi="宋体" w:cs="宋体"/>
          <w:b/>
          <w:bCs/>
          <w:sz w:val="36"/>
          <w:szCs w:val="36"/>
        </w:rPr>
        <w:t xml:space="preserve">    </w:t>
      </w:r>
    </w:p>
    <w:p w:rsidR="004E15B4" w:rsidRDefault="004E15B4">
      <w:pPr>
        <w:rPr>
          <w:rFonts w:ascii="宋体" w:hAnsi="宋体" w:cs="宋体"/>
          <w:b/>
          <w:bCs/>
          <w:sz w:val="36"/>
          <w:szCs w:val="36"/>
        </w:rPr>
      </w:pPr>
    </w:p>
    <w:p w:rsidR="004E15B4" w:rsidRDefault="00A97E60">
      <w:pPr>
        <w:rPr>
          <w:rFonts w:ascii="宋体" w:cs="Times New Roman"/>
          <w:b/>
          <w:bCs/>
          <w:sz w:val="24"/>
          <w:szCs w:val="24"/>
        </w:rPr>
      </w:pPr>
      <w:r>
        <w:rPr>
          <w:rFonts w:ascii="宋体" w:hAnsi="宋体" w:cs="宋体"/>
          <w:b/>
          <w:bCs/>
          <w:sz w:val="24"/>
          <w:szCs w:val="24"/>
        </w:rPr>
        <w:t>V/V:</w:t>
      </w:r>
    </w:p>
    <w:p w:rsidR="004E15B4" w:rsidRDefault="00A97E60">
      <w:pPr>
        <w:rPr>
          <w:rFonts w:ascii="宋体" w:cs="Times New Roman"/>
          <w:b/>
          <w:bCs/>
          <w:sz w:val="24"/>
          <w:szCs w:val="24"/>
        </w:rPr>
      </w:pPr>
      <w:r>
        <w:rPr>
          <w:rFonts w:ascii="宋体" w:hAnsi="宋体" w:cs="宋体"/>
          <w:b/>
          <w:bCs/>
          <w:sz w:val="24"/>
          <w:szCs w:val="24"/>
        </w:rPr>
        <w:t>BL NO.:</w:t>
      </w:r>
    </w:p>
    <w:p w:rsidR="004E15B4" w:rsidRDefault="00A97E60">
      <w:pPr>
        <w:rPr>
          <w:rFonts w:ascii="宋体" w:cs="Times New Roman"/>
          <w:b/>
          <w:bCs/>
          <w:sz w:val="24"/>
          <w:szCs w:val="24"/>
        </w:rPr>
      </w:pPr>
      <w:r>
        <w:rPr>
          <w:rFonts w:ascii="宋体" w:hAnsi="宋体" w:cs="宋体"/>
          <w:b/>
          <w:bCs/>
          <w:sz w:val="24"/>
          <w:szCs w:val="24"/>
        </w:rPr>
        <w:t>SHPR:</w:t>
      </w:r>
    </w:p>
    <w:p w:rsidR="004E15B4" w:rsidRDefault="00A97E60">
      <w:pPr>
        <w:rPr>
          <w:rFonts w:ascii="宋体" w:cs="Times New Roman"/>
        </w:rPr>
      </w:pPr>
      <w:r>
        <w:rPr>
          <w:rFonts w:ascii="宋体" w:hAnsi="宋体" w:cs="宋体"/>
          <w:b/>
          <w:bCs/>
          <w:sz w:val="24"/>
          <w:szCs w:val="24"/>
        </w:rPr>
        <w:t>CNEE:</w:t>
      </w:r>
    </w:p>
    <w:p w:rsidR="004E15B4" w:rsidRDefault="004E15B4">
      <w:pPr>
        <w:rPr>
          <w:rFonts w:ascii="宋体" w:cs="Times New Roman"/>
        </w:rPr>
      </w:pPr>
    </w:p>
    <w:p w:rsidR="004E15B4" w:rsidRDefault="00A97E60" w:rsidP="00A97E60">
      <w:pPr>
        <w:ind w:firstLineChars="200" w:firstLine="420"/>
        <w:rPr>
          <w:rFonts w:ascii="宋体" w:cs="Times New Roman"/>
        </w:rPr>
      </w:pPr>
      <w:r>
        <w:rPr>
          <w:rFonts w:ascii="宋体" w:hAnsi="宋体" w:cs="宋体" w:hint="eastAsia"/>
        </w:rPr>
        <w:t>我司作为上述提单货物的托运人兹将上述全套正本提单交还给贵公司，并请求贵公司将该提单号项下的货物电放给提单收货人或贵公司认为应当代表收货人在卸货港提取该货物的任何人。</w:t>
      </w:r>
    </w:p>
    <w:p w:rsidR="004E15B4" w:rsidRDefault="00A97E60" w:rsidP="00A97E60">
      <w:pPr>
        <w:ind w:firstLineChars="200" w:firstLine="420"/>
        <w:rPr>
          <w:rFonts w:ascii="宋体" w:cs="Times New Roman"/>
        </w:rPr>
      </w:pPr>
      <w:r>
        <w:rPr>
          <w:rFonts w:ascii="宋体" w:hAnsi="宋体" w:cs="宋体" w:hint="eastAsia"/>
        </w:rPr>
        <w:t>我公司提出的上述请求完全是为了我方的利益和便利，并且完全清楚收货人凭正本提单向贵公司主张货物以及贵公司据此向收货人交付货物完全可以保障贵公司的权益。我公司充分理解、接受并且愿意承担因贵公司接受我公司上述请求电放上述提单号项下货物而产生的所有风险，包括但不限于由此产生的任何商业纠纷或错误交付货物而导致的任何责任和损失。</w:t>
      </w:r>
    </w:p>
    <w:p w:rsidR="004E15B4" w:rsidRDefault="00A97E60" w:rsidP="00A97E60">
      <w:pPr>
        <w:ind w:firstLineChars="200" w:firstLine="420"/>
        <w:rPr>
          <w:rFonts w:ascii="宋体" w:cs="Times New Roman"/>
        </w:rPr>
      </w:pPr>
      <w:r>
        <w:rPr>
          <w:rFonts w:ascii="宋体" w:hAnsi="宋体" w:cs="宋体" w:hint="eastAsia"/>
        </w:rPr>
        <w:t>为贵公司接受我公司的上述请求，我公司在此作出如下确认、承诺和保证：</w:t>
      </w:r>
    </w:p>
    <w:p w:rsidR="004E15B4" w:rsidRDefault="00A97E60" w:rsidP="00A97E60">
      <w:pPr>
        <w:ind w:firstLineChars="200" w:firstLine="420"/>
        <w:rPr>
          <w:rFonts w:ascii="宋体" w:cs="Times New Roman"/>
        </w:rPr>
      </w:pPr>
      <w:r>
        <w:rPr>
          <w:rFonts w:ascii="宋体" w:hAnsi="宋体" w:cs="宋体" w:hint="eastAsia"/>
        </w:rPr>
        <w:t>一、我公司保证贵公司免于因满足我公司电放货物的请求而产生的任何责任和损失并愿意无条件地赔偿贵公司由此而产生的任何责任、损失、损害和费用（包括但不限于诉讼费、律师费等全部法律费用）。</w:t>
      </w:r>
    </w:p>
    <w:p w:rsidR="004E15B4" w:rsidRDefault="00A97E60" w:rsidP="00A97E60">
      <w:pPr>
        <w:ind w:firstLineChars="200" w:firstLine="420"/>
        <w:rPr>
          <w:rFonts w:ascii="宋体" w:cs="Times New Roman"/>
        </w:rPr>
      </w:pPr>
      <w:r>
        <w:rPr>
          <w:rFonts w:ascii="宋体" w:hAnsi="宋体" w:cs="宋体" w:hint="eastAsia"/>
        </w:rPr>
        <w:t>二、凡贵公司根据卸货港当地的操作惯例或法律规定将《到货通知》及时送达到提单通知方并由任何第三方据此在卸货港提取货物的，除贵公司不承担因此而产生的任何责任外，我公司也保证贵公司免于由此而产生的任何诉讼、仲裁或其他解决争端的方式。如果贵公司因此涉诉，我公司保证将按贵公司的要求足额提供并承担贵公司用于此抗辩的全部费用。</w:t>
      </w:r>
    </w:p>
    <w:p w:rsidR="004E15B4" w:rsidRDefault="00A97E60" w:rsidP="00A97E60">
      <w:pPr>
        <w:ind w:firstLineChars="200" w:firstLine="420"/>
        <w:rPr>
          <w:rFonts w:ascii="宋体" w:cs="Times New Roman"/>
        </w:rPr>
      </w:pPr>
      <w:r>
        <w:rPr>
          <w:rFonts w:ascii="宋体" w:hAnsi="宋体" w:cs="宋体" w:hint="eastAsia"/>
        </w:rPr>
        <w:t>三、如果我公司签发了无船承运人提单或货代提单，我公司保证在卸货港放货前收回上述货物的全套正本无船承运人提单或货代提单并承担因未收回上述全套提单而产生的全部责任。</w:t>
      </w:r>
    </w:p>
    <w:p w:rsidR="004E15B4" w:rsidRDefault="00A97E60" w:rsidP="00A97E60">
      <w:pPr>
        <w:ind w:firstLineChars="200" w:firstLine="420"/>
        <w:rPr>
          <w:rFonts w:ascii="宋体" w:cs="Times New Roman"/>
        </w:rPr>
      </w:pPr>
      <w:r>
        <w:rPr>
          <w:rFonts w:ascii="宋体" w:hAnsi="宋体" w:cs="宋体" w:hint="eastAsia"/>
        </w:rPr>
        <w:t>四、凡发生电放货物在卸货港无人提领、收货人拒绝提领、逾期提领或所涉货物侵权或质量瑕疵等情形而被拍卖、销毁或退运的，我公司承诺并保证承担由此而产生的全部责任、费用和赔偿。</w:t>
      </w:r>
    </w:p>
    <w:p w:rsidR="004E15B4" w:rsidRDefault="00A97E60" w:rsidP="00A97E60">
      <w:pPr>
        <w:ind w:firstLineChars="200" w:firstLine="420"/>
        <w:rPr>
          <w:rFonts w:ascii="宋体" w:cs="Times New Roman"/>
        </w:rPr>
      </w:pPr>
      <w:r>
        <w:rPr>
          <w:rFonts w:ascii="宋体" w:hAnsi="宋体" w:cs="宋体" w:hint="eastAsia"/>
        </w:rPr>
        <w:t>五、我公司兹确认上述电放请求和贵公司据此交付货物的行为完全不影响提单任何条款的效力和有效性，包括但不限于提单</w:t>
      </w:r>
      <w:r>
        <w:rPr>
          <w:rFonts w:ascii="宋体" w:hAnsi="宋体" w:cs="宋体" w:hint="eastAsia"/>
          <w:color w:val="000000"/>
          <w:kern w:val="0"/>
        </w:rPr>
        <w:t>准据法</w:t>
      </w:r>
      <w:r>
        <w:rPr>
          <w:rFonts w:ascii="宋体" w:hAnsi="宋体" w:cs="宋体" w:hint="eastAsia"/>
          <w:color w:val="000000"/>
        </w:rPr>
        <w:t>和</w:t>
      </w:r>
      <w:r>
        <w:rPr>
          <w:rFonts w:ascii="宋体" w:hAnsi="宋体" w:cs="宋体" w:hint="eastAsia"/>
        </w:rPr>
        <w:t>管辖权条款。</w:t>
      </w:r>
    </w:p>
    <w:p w:rsidR="004E15B4" w:rsidRDefault="004E15B4" w:rsidP="00A97E60">
      <w:pPr>
        <w:ind w:firstLineChars="200" w:firstLine="420"/>
        <w:rPr>
          <w:rFonts w:ascii="宋体" w:cs="Times New Roman"/>
        </w:rPr>
      </w:pPr>
    </w:p>
    <w:p w:rsidR="004E15B4" w:rsidRDefault="004E15B4">
      <w:pPr>
        <w:rPr>
          <w:rFonts w:ascii="宋体" w:cs="Times New Roman"/>
        </w:rPr>
      </w:pPr>
    </w:p>
    <w:p w:rsidR="004E15B4" w:rsidRDefault="00A97E60">
      <w:pPr>
        <w:rPr>
          <w:rFonts w:ascii="宋体" w:cs="Times New Roman"/>
        </w:rPr>
      </w:pPr>
      <w:r>
        <w:rPr>
          <w:rFonts w:ascii="宋体" w:hAnsi="宋体" w:cs="宋体" w:hint="eastAsia"/>
        </w:rPr>
        <w:t>订舱托运人签章：</w:t>
      </w:r>
      <w:r>
        <w:rPr>
          <w:rFonts w:ascii="宋体" w:hAnsi="宋体" w:cs="宋体"/>
        </w:rPr>
        <w:t xml:space="preserve">                            </w:t>
      </w:r>
      <w:r>
        <w:rPr>
          <w:rFonts w:ascii="宋体" w:hAnsi="宋体" w:cs="宋体" w:hint="eastAsia"/>
        </w:rPr>
        <w:t>提单托运人签章：</w:t>
      </w:r>
    </w:p>
    <w:p w:rsidR="004E15B4" w:rsidRDefault="00A97E60">
      <w:pPr>
        <w:rPr>
          <w:rFonts w:ascii="宋体" w:cs="Times New Roman"/>
        </w:rPr>
      </w:pPr>
      <w:r>
        <w:rPr>
          <w:rFonts w:ascii="宋体" w:hAnsi="宋体" w:cs="宋体" w:hint="eastAsia"/>
        </w:rPr>
        <w:t>（此保函需要敲章扫描件）</w:t>
      </w:r>
    </w:p>
    <w:sectPr w:rsidR="004E15B4" w:rsidSect="004E1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C65"/>
    <w:rsid w:val="00037AE9"/>
    <w:rsid w:val="0010681B"/>
    <w:rsid w:val="00170D8B"/>
    <w:rsid w:val="001850EE"/>
    <w:rsid w:val="002A457D"/>
    <w:rsid w:val="002A783D"/>
    <w:rsid w:val="002B02F2"/>
    <w:rsid w:val="00353B62"/>
    <w:rsid w:val="00355EBA"/>
    <w:rsid w:val="004779F3"/>
    <w:rsid w:val="00494276"/>
    <w:rsid w:val="00495C88"/>
    <w:rsid w:val="004B3477"/>
    <w:rsid w:val="004E15B4"/>
    <w:rsid w:val="0057759B"/>
    <w:rsid w:val="00597B06"/>
    <w:rsid w:val="005F3142"/>
    <w:rsid w:val="00681356"/>
    <w:rsid w:val="006B36D7"/>
    <w:rsid w:val="006B4EAC"/>
    <w:rsid w:val="006D2F2D"/>
    <w:rsid w:val="006E6127"/>
    <w:rsid w:val="006F05AF"/>
    <w:rsid w:val="00737CC3"/>
    <w:rsid w:val="007707D2"/>
    <w:rsid w:val="00783D57"/>
    <w:rsid w:val="007A4DCE"/>
    <w:rsid w:val="007A7A06"/>
    <w:rsid w:val="007E5235"/>
    <w:rsid w:val="00856FD3"/>
    <w:rsid w:val="0093622B"/>
    <w:rsid w:val="009815EF"/>
    <w:rsid w:val="00A11008"/>
    <w:rsid w:val="00A362B2"/>
    <w:rsid w:val="00A97E60"/>
    <w:rsid w:val="00AA77DB"/>
    <w:rsid w:val="00B52D86"/>
    <w:rsid w:val="00B60019"/>
    <w:rsid w:val="00BB6DBD"/>
    <w:rsid w:val="00BE7AA7"/>
    <w:rsid w:val="00BF308F"/>
    <w:rsid w:val="00BF75E9"/>
    <w:rsid w:val="00C06AC7"/>
    <w:rsid w:val="00CD433C"/>
    <w:rsid w:val="00D01FDD"/>
    <w:rsid w:val="00D1579F"/>
    <w:rsid w:val="00D3619F"/>
    <w:rsid w:val="00D748CA"/>
    <w:rsid w:val="00D96195"/>
    <w:rsid w:val="00DC5093"/>
    <w:rsid w:val="00E21A1B"/>
    <w:rsid w:val="00E25316"/>
    <w:rsid w:val="00E54C65"/>
    <w:rsid w:val="00EE6327"/>
    <w:rsid w:val="00F272FA"/>
    <w:rsid w:val="00F36B13"/>
    <w:rsid w:val="00F41A3E"/>
    <w:rsid w:val="00F458BF"/>
    <w:rsid w:val="00F6123A"/>
    <w:rsid w:val="00F6277B"/>
    <w:rsid w:val="00F7350A"/>
    <w:rsid w:val="00FF473F"/>
    <w:rsid w:val="69CC4589"/>
    <w:rsid w:val="73B77E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B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4E15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E15B4"/>
    <w:rPr>
      <w:sz w:val="18"/>
      <w:szCs w:val="18"/>
    </w:rPr>
  </w:style>
  <w:style w:type="character" w:customStyle="1" w:styleId="1Char">
    <w:name w:val="标题 1 Char"/>
    <w:basedOn w:val="a0"/>
    <w:link w:val="1"/>
    <w:uiPriority w:val="99"/>
    <w:qFormat/>
    <w:locked/>
    <w:rsid w:val="004E15B4"/>
    <w:rPr>
      <w:rFonts w:cs="Times New Roman"/>
      <w:b/>
      <w:bCs/>
      <w:kern w:val="44"/>
      <w:sz w:val="44"/>
      <w:szCs w:val="44"/>
    </w:rPr>
  </w:style>
  <w:style w:type="character" w:customStyle="1" w:styleId="Char">
    <w:name w:val="批注框文本 Char"/>
    <w:basedOn w:val="a0"/>
    <w:link w:val="a3"/>
    <w:uiPriority w:val="99"/>
    <w:semiHidden/>
    <w:qFormat/>
    <w:locked/>
    <w:rsid w:val="004E15B4"/>
    <w:rPr>
      <w:rFonts w:cs="Times New Roman"/>
      <w:sz w:val="18"/>
      <w:szCs w:val="18"/>
    </w:rPr>
  </w:style>
  <w:style w:type="character" w:customStyle="1" w:styleId="fontstyle01">
    <w:name w:val="fontstyle01"/>
    <w:basedOn w:val="a0"/>
    <w:rsid w:val="004E15B4"/>
    <w:rPr>
      <w:rFonts w:ascii="宋体" w:eastAsia="宋体" w:hAnsi="宋体" w:cs="宋体"/>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dell</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电放保函</dc:title>
  <dc:creator>jacqueline</dc:creator>
  <cp:lastModifiedBy>Administrator</cp:lastModifiedBy>
  <cp:revision>7</cp:revision>
  <cp:lastPrinted>2017-03-27T07:20:00Z</cp:lastPrinted>
  <dcterms:created xsi:type="dcterms:W3CDTF">2015-03-18T03:15:00Z</dcterms:created>
  <dcterms:modified xsi:type="dcterms:W3CDTF">2018-04-12T00:35:00Z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